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418"/>
        <w:gridCol w:w="3260"/>
      </w:tblGrid>
      <w:tr w:rsidR="00D05309" w:rsidRPr="00D05309" w:rsidTr="00455B06">
        <w:trPr>
          <w:tblCellSpacing w:w="0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rPr>
                <w:b/>
              </w:rPr>
              <w:t>Наименование отдела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rPr>
                <w:b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rPr>
                <w:b/>
              </w:rPr>
              <w:t>Количество вакансий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rPr>
                <w:b/>
              </w:rPr>
              <w:t>Квалификационные требования</w:t>
            </w:r>
          </w:p>
        </w:tc>
      </w:tr>
      <w:tr w:rsidR="00D05309" w:rsidRPr="00D05309" w:rsidTr="00455B06">
        <w:trPr>
          <w:tblCellSpacing w:w="0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t>Отдел камерального контроля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t xml:space="preserve">Государственный налоговый инспектор </w:t>
            </w:r>
          </w:p>
          <w:p w:rsidR="00D05309" w:rsidRPr="00D05309" w:rsidRDefault="00D05309" w:rsidP="00D05309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t>1</w:t>
            </w:r>
          </w:p>
          <w:p w:rsidR="00D05309" w:rsidRPr="00D05309" w:rsidRDefault="00D05309" w:rsidP="00D05309"/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309" w:rsidRPr="00D05309" w:rsidRDefault="00D05309" w:rsidP="00D05309">
            <w:r w:rsidRPr="00D05309">
              <w:t>Высшее образование; без предъявления требований к стажу</w:t>
            </w:r>
          </w:p>
        </w:tc>
      </w:tr>
    </w:tbl>
    <w:p w:rsidR="0051206A" w:rsidRDefault="00D05309">
      <w:bookmarkStart w:id="0" w:name="_GoBack"/>
      <w:bookmarkEnd w:id="0"/>
    </w:p>
    <w:sectPr w:rsidR="0051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9"/>
    <w:rsid w:val="00266081"/>
    <w:rsid w:val="00D05309"/>
    <w:rsid w:val="00D1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Шумкова Лариса Анатольевна</cp:lastModifiedBy>
  <cp:revision>1</cp:revision>
  <dcterms:created xsi:type="dcterms:W3CDTF">2017-02-14T12:58:00Z</dcterms:created>
  <dcterms:modified xsi:type="dcterms:W3CDTF">2017-02-14T12:59:00Z</dcterms:modified>
</cp:coreProperties>
</file>